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C12" w:rsidRDefault="00123D9F">
      <w:r>
        <w:t xml:space="preserve">День  Солидарности, </w:t>
      </w:r>
      <w:proofErr w:type="spellStart"/>
      <w:r>
        <w:t>кл</w:t>
      </w:r>
      <w:proofErr w:type="spellEnd"/>
      <w:r>
        <w:t>. часы Беслан</w:t>
      </w:r>
    </w:p>
    <w:p w:rsidR="00123D9F" w:rsidRDefault="00123D9F"/>
    <w:p w:rsidR="00123D9F" w:rsidRDefault="00123D9F"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2602865" cy="2117090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211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535578" cy="211712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231" cy="2116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D9F" w:rsidRDefault="00123D9F"/>
    <w:p w:rsidR="00123D9F" w:rsidRDefault="00123D9F"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2627870" cy="2050531"/>
            <wp:effectExtent l="19050" t="0" r="103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3590" b="31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771" cy="205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2915920" cy="20510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D9F" w:rsidRDefault="00123D9F"/>
    <w:p w:rsidR="00123D9F" w:rsidRDefault="00123D9F">
      <w:pPr>
        <w:rPr>
          <w:rFonts w:ascii="Calibri" w:hAnsi="Calibri" w:cs="Calibri"/>
          <w:noProof/>
          <w:lang w:eastAsia="ru-RU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2745494" cy="205896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813" cy="20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ru-RU"/>
        </w:rPr>
        <w:t xml:space="preserve">   </w:t>
      </w: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2743200" cy="20510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D9F" w:rsidRDefault="00123D9F">
      <w:pPr>
        <w:rPr>
          <w:rFonts w:ascii="Calibri" w:hAnsi="Calibri" w:cs="Calibri"/>
          <w:noProof/>
          <w:lang w:eastAsia="ru-RU"/>
        </w:rPr>
      </w:pPr>
    </w:p>
    <w:p w:rsidR="00123D9F" w:rsidRDefault="00123D9F">
      <w:r>
        <w:rPr>
          <w:rFonts w:ascii="Calibri" w:hAnsi="Calibri" w:cs="Calibri"/>
          <w:noProof/>
          <w:lang w:eastAsia="ru-RU"/>
        </w:rPr>
        <w:lastRenderedPageBreak/>
        <w:drawing>
          <wp:inline distT="0" distB="0" distL="0" distR="0">
            <wp:extent cx="2007458" cy="2471351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426" cy="2479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3336290" cy="24384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D9F" w:rsidRDefault="00123D9F"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2390775" cy="160972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3D9F" w:rsidSect="00DE5C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123D9F"/>
    <w:rsid w:val="00123D9F"/>
    <w:rsid w:val="00DE5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C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D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2020-09-21T02:13:00Z</dcterms:created>
  <dcterms:modified xsi:type="dcterms:W3CDTF">2020-09-21T02:21:00Z</dcterms:modified>
</cp:coreProperties>
</file>